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100E9" w:rsidRDefault="00D005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Delegates, </w:t>
      </w:r>
    </w:p>
    <w:p w14:paraId="00000002" w14:textId="77777777" w:rsidR="00C100E9" w:rsidRDefault="00C100E9">
      <w:pPr>
        <w:rPr>
          <w:rFonts w:ascii="Times New Roman" w:eastAsia="Times New Roman" w:hAnsi="Times New Roman" w:cs="Times New Roman"/>
          <w:sz w:val="24"/>
          <w:szCs w:val="24"/>
        </w:rPr>
      </w:pPr>
    </w:p>
    <w:p w14:paraId="2BDDBA60" w14:textId="397CBCA5" w:rsidR="00CC54F5" w:rsidRDefault="00D005D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CC54F5">
        <w:rPr>
          <w:rFonts w:ascii="Times New Roman" w:eastAsia="Times New Roman" w:hAnsi="Times New Roman" w:cs="Times New Roman"/>
          <w:sz w:val="24"/>
          <w:szCs w:val="24"/>
        </w:rPr>
        <w:t xml:space="preserve"> hope you all are handling the adjustments and staying safe. This letter is to </w:t>
      </w:r>
      <w:r>
        <w:rPr>
          <w:rFonts w:ascii="Times New Roman" w:eastAsia="Times New Roman" w:hAnsi="Times New Roman" w:cs="Times New Roman"/>
          <w:sz w:val="24"/>
          <w:szCs w:val="24"/>
        </w:rPr>
        <w:t xml:space="preserve">give an update on a few things regarding </w:t>
      </w:r>
      <w:r w:rsidR="00CC54F5">
        <w:rPr>
          <w:rFonts w:ascii="Times New Roman" w:eastAsia="Times New Roman" w:hAnsi="Times New Roman" w:cs="Times New Roman"/>
          <w:sz w:val="24"/>
          <w:szCs w:val="24"/>
        </w:rPr>
        <w:t>the TJCSGA 2020</w:t>
      </w:r>
      <w:r>
        <w:rPr>
          <w:rFonts w:ascii="Times New Roman" w:eastAsia="Times New Roman" w:hAnsi="Times New Roman" w:cs="Times New Roman"/>
          <w:sz w:val="24"/>
          <w:szCs w:val="24"/>
        </w:rPr>
        <w:t xml:space="preserve"> convention. </w:t>
      </w:r>
      <w:r w:rsidR="00CC54F5">
        <w:rPr>
          <w:rFonts w:ascii="Times New Roman" w:eastAsia="Times New Roman" w:hAnsi="Times New Roman" w:cs="Times New Roman"/>
          <w:sz w:val="24"/>
          <w:szCs w:val="24"/>
        </w:rPr>
        <w:t xml:space="preserve">As most of you know, we will no longer be doing a face-to-face convention due to the COVID-19. The Executive Board is working hard to make as much as a smooth transition to online, however not all will be able to transfer. </w:t>
      </w:r>
    </w:p>
    <w:p w14:paraId="00000003" w14:textId="29B588E7" w:rsidR="00C100E9" w:rsidRDefault="00CC54F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awards have been a heavy conversation with the Executive Board and a lot of hard decisions made. The </w:t>
      </w:r>
      <w:r w:rsidR="00D005D8">
        <w:rPr>
          <w:rFonts w:ascii="Times New Roman" w:eastAsia="Times New Roman" w:hAnsi="Times New Roman" w:cs="Times New Roman"/>
          <w:sz w:val="24"/>
          <w:szCs w:val="24"/>
        </w:rPr>
        <w:t>Executive Board has made the decision to strike the following awards from committee review</w:t>
      </w:r>
      <w:r>
        <w:rPr>
          <w:rFonts w:ascii="Times New Roman" w:eastAsia="Times New Roman" w:hAnsi="Times New Roman" w:cs="Times New Roman"/>
          <w:sz w:val="24"/>
          <w:szCs w:val="24"/>
        </w:rPr>
        <w:t>;</w:t>
      </w:r>
      <w:r w:rsidR="00D005D8">
        <w:rPr>
          <w:rFonts w:ascii="Times New Roman" w:eastAsia="Times New Roman" w:hAnsi="Times New Roman" w:cs="Times New Roman"/>
          <w:sz w:val="24"/>
          <w:szCs w:val="24"/>
        </w:rPr>
        <w:t xml:space="preserve"> Scrapbook, Event of the Year Award, Commun</w:t>
      </w:r>
      <w:r>
        <w:rPr>
          <w:rFonts w:ascii="Times New Roman" w:eastAsia="Times New Roman" w:hAnsi="Times New Roman" w:cs="Times New Roman"/>
          <w:sz w:val="24"/>
          <w:szCs w:val="24"/>
        </w:rPr>
        <w:t xml:space="preserve">ity Service Award, Essay Award, </w:t>
      </w:r>
      <w:r w:rsidR="00D005D8">
        <w:rPr>
          <w:rFonts w:ascii="Times New Roman" w:eastAsia="Times New Roman" w:hAnsi="Times New Roman" w:cs="Times New Roman"/>
          <w:sz w:val="24"/>
          <w:szCs w:val="24"/>
        </w:rPr>
        <w:t xml:space="preserve">and Poetry Award. You can still send </w:t>
      </w:r>
      <w:r w:rsidR="007F4C51">
        <w:rPr>
          <w:rFonts w:ascii="Times New Roman" w:eastAsia="Times New Roman" w:hAnsi="Times New Roman" w:cs="Times New Roman"/>
          <w:sz w:val="24"/>
          <w:szCs w:val="24"/>
        </w:rPr>
        <w:t xml:space="preserve">each of those awards in that </w:t>
      </w:r>
      <w:r w:rsidR="007113D2">
        <w:rPr>
          <w:rFonts w:ascii="Times New Roman" w:eastAsia="Times New Roman" w:hAnsi="Times New Roman" w:cs="Times New Roman"/>
          <w:sz w:val="24"/>
          <w:szCs w:val="24"/>
        </w:rPr>
        <w:t xml:space="preserve">will then have </w:t>
      </w:r>
      <w:r w:rsidR="007F4C51">
        <w:rPr>
          <w:rFonts w:ascii="Times New Roman" w:eastAsia="Times New Roman" w:hAnsi="Times New Roman" w:cs="Times New Roman"/>
          <w:sz w:val="24"/>
          <w:szCs w:val="24"/>
        </w:rPr>
        <w:t xml:space="preserve">each College vote. We are releasing updated competition guidelines that explains more information. </w:t>
      </w:r>
      <w:r w:rsidR="00D005D8">
        <w:rPr>
          <w:rFonts w:ascii="Times New Roman" w:eastAsia="Times New Roman" w:hAnsi="Times New Roman" w:cs="Times New Roman"/>
          <w:sz w:val="24"/>
          <w:szCs w:val="24"/>
        </w:rPr>
        <w:t xml:space="preserve">Also, to give our awards committee the time they need to review submissions, we are moving the awards deadline up to 5:00 pm on Wednesday April 22nd. </w:t>
      </w:r>
    </w:p>
    <w:p w14:paraId="00000004" w14:textId="51C35C79" w:rsidR="00C100E9" w:rsidRDefault="00D005D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awards committee will be set up differently this year than from years past. We will have </w:t>
      </w:r>
      <w:r w:rsidR="00F2111C">
        <w:rPr>
          <w:rFonts w:ascii="Times New Roman" w:eastAsia="Times New Roman" w:hAnsi="Times New Roman" w:cs="Times New Roman"/>
          <w:sz w:val="24"/>
          <w:szCs w:val="24"/>
        </w:rPr>
        <w:t>four (</w:t>
      </w:r>
      <w:r>
        <w:rPr>
          <w:rFonts w:ascii="Times New Roman" w:eastAsia="Times New Roman" w:hAnsi="Times New Roman" w:cs="Times New Roman"/>
          <w:sz w:val="24"/>
          <w:szCs w:val="24"/>
        </w:rPr>
        <w:t>4</w:t>
      </w:r>
      <w:r w:rsidR="00F211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separate committees that will review </w:t>
      </w:r>
      <w:r w:rsidR="00F2111C">
        <w:rPr>
          <w:rFonts w:ascii="Times New Roman" w:eastAsia="Times New Roman" w:hAnsi="Times New Roman" w:cs="Times New Roman"/>
          <w:sz w:val="24"/>
          <w:szCs w:val="24"/>
        </w:rPr>
        <w:t>certain</w:t>
      </w:r>
      <w:r>
        <w:rPr>
          <w:rFonts w:ascii="Times New Roman" w:eastAsia="Times New Roman" w:hAnsi="Times New Roman" w:cs="Times New Roman"/>
          <w:sz w:val="24"/>
          <w:szCs w:val="24"/>
        </w:rPr>
        <w:t xml:space="preserve"> awards. </w:t>
      </w:r>
      <w:r w:rsidR="00F2111C">
        <w:rPr>
          <w:rFonts w:ascii="Times New Roman" w:eastAsia="Times New Roman" w:hAnsi="Times New Roman" w:cs="Times New Roman"/>
          <w:sz w:val="24"/>
          <w:szCs w:val="24"/>
        </w:rPr>
        <w:t xml:space="preserve">This will help the committee get through all awards easier. </w:t>
      </w:r>
      <w:r>
        <w:rPr>
          <w:rFonts w:ascii="Times New Roman" w:eastAsia="Times New Roman" w:hAnsi="Times New Roman" w:cs="Times New Roman"/>
          <w:sz w:val="24"/>
          <w:szCs w:val="24"/>
        </w:rPr>
        <w:t xml:space="preserve">The members for this committee shall be chosen by the Region Executive Boards. The Region boards must choose these members no later than Friday April 17th. </w:t>
      </w:r>
    </w:p>
    <w:p w14:paraId="4EBF810C" w14:textId="01036743" w:rsidR="00F2111C" w:rsidRDefault="00F2111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 we will not be reviewing and voting on any new amendments or resolutions due to the inability to have a proper discussion and debate. On the Friday, April 24</w:t>
      </w:r>
      <w:r w:rsidRPr="00F2111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10:00am, we will still be taking any that was brought to our attention to pass to the next Executive Board. However, the only amendments and resolutions we will be voting on is from last year that was pushed forth due to having proper discussion. The Executive Board will be e-mailing all documents out before the convention to give your college time to collect your thoughts and votes it would be.</w:t>
      </w:r>
    </w:p>
    <w:p w14:paraId="00000006" w14:textId="0C78CB8C" w:rsidR="00C100E9" w:rsidRDefault="00F2111C" w:rsidP="0071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7113D2">
        <w:rPr>
          <w:rFonts w:ascii="Times New Roman" w:eastAsia="Times New Roman" w:hAnsi="Times New Roman" w:cs="Times New Roman"/>
          <w:sz w:val="24"/>
          <w:szCs w:val="24"/>
        </w:rPr>
        <w:t>Executive Board is placing updated guidelines (Competition, Campaign, and Dress Code) on the website so please pay attention to any new information. We still expect that the delegates to dress appropriately even when on camera, however, we did ease away from the business professional. The Executive Board will continue to update you all on information that is approved so there is no confusion with old information.</w:t>
      </w:r>
    </w:p>
    <w:p w14:paraId="61B866BE" w14:textId="15F9675A" w:rsidR="007113D2" w:rsidRDefault="007113D2">
      <w:pPr>
        <w:ind w:firstLine="720"/>
        <w:rPr>
          <w:rFonts w:ascii="Times New Roman" w:eastAsia="Times New Roman" w:hAnsi="Times New Roman" w:cs="Times New Roman"/>
          <w:sz w:val="24"/>
          <w:szCs w:val="24"/>
        </w:rPr>
      </w:pPr>
    </w:p>
    <w:p w14:paraId="1BFEA510" w14:textId="540A9D20" w:rsidR="007113D2" w:rsidRDefault="007113D2" w:rsidP="007113D2">
      <w:pPr>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w:t>
      </w:r>
    </w:p>
    <w:p w14:paraId="363AB668" w14:textId="05748F33" w:rsidR="007113D2" w:rsidRDefault="007113D2" w:rsidP="007113D2">
      <w:pPr>
        <w:rPr>
          <w:rFonts w:ascii="Times New Roman" w:eastAsia="Times New Roman" w:hAnsi="Times New Roman" w:cs="Times New Roman"/>
          <w:sz w:val="24"/>
          <w:szCs w:val="24"/>
        </w:rPr>
      </w:pPr>
    </w:p>
    <w:p w14:paraId="63A63BB7" w14:textId="7B4DD16A" w:rsidR="007113D2" w:rsidRDefault="007113D2" w:rsidP="007113D2">
      <w:pPr>
        <w:rPr>
          <w:rFonts w:ascii="Times New Roman" w:eastAsia="Times New Roman" w:hAnsi="Times New Roman" w:cs="Times New Roman"/>
          <w:sz w:val="24"/>
          <w:szCs w:val="24"/>
        </w:rPr>
      </w:pPr>
    </w:p>
    <w:p w14:paraId="7367CBF6" w14:textId="70089154" w:rsidR="007113D2" w:rsidRDefault="007113D2" w:rsidP="007113D2">
      <w:pPr>
        <w:rPr>
          <w:rFonts w:ascii="Times New Roman" w:eastAsia="Times New Roman" w:hAnsi="Times New Roman" w:cs="Times New Roman"/>
          <w:sz w:val="24"/>
          <w:szCs w:val="24"/>
        </w:rPr>
      </w:pPr>
    </w:p>
    <w:p w14:paraId="13BC3230" w14:textId="77777777" w:rsidR="007113D2" w:rsidRDefault="007113D2" w:rsidP="007113D2">
      <w:pPr>
        <w:rPr>
          <w:rFonts w:ascii="Times New Roman" w:eastAsia="Times New Roman" w:hAnsi="Times New Roman" w:cs="Times New Roman"/>
          <w:sz w:val="24"/>
          <w:szCs w:val="24"/>
        </w:rPr>
      </w:pPr>
    </w:p>
    <w:p w14:paraId="00000008" w14:textId="77777777" w:rsidR="00C100E9" w:rsidRDefault="00D005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Brooks W. Melton </w:t>
      </w:r>
    </w:p>
    <w:p w14:paraId="00000009" w14:textId="77777777" w:rsidR="00C100E9" w:rsidRDefault="00C100E9">
      <w:bookmarkStart w:id="0" w:name="_GoBack"/>
      <w:bookmarkEnd w:id="0"/>
    </w:p>
    <w:sectPr w:rsidR="00C100E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FE34F" w14:textId="77777777" w:rsidR="0098719D" w:rsidRDefault="0098719D" w:rsidP="007113D2">
      <w:pPr>
        <w:spacing w:line="240" w:lineRule="auto"/>
      </w:pPr>
      <w:r>
        <w:separator/>
      </w:r>
    </w:p>
  </w:endnote>
  <w:endnote w:type="continuationSeparator" w:id="0">
    <w:p w14:paraId="3A841CBA" w14:textId="77777777" w:rsidR="0098719D" w:rsidRDefault="0098719D" w:rsidP="00711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8FE77" w14:textId="77777777" w:rsidR="007113D2" w:rsidRDefault="00711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9C452" w14:textId="77777777" w:rsidR="007113D2" w:rsidRDefault="007113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28466" w14:textId="77777777" w:rsidR="007113D2" w:rsidRDefault="00711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D8216" w14:textId="77777777" w:rsidR="0098719D" w:rsidRDefault="0098719D" w:rsidP="007113D2">
      <w:pPr>
        <w:spacing w:line="240" w:lineRule="auto"/>
      </w:pPr>
      <w:r>
        <w:separator/>
      </w:r>
    </w:p>
  </w:footnote>
  <w:footnote w:type="continuationSeparator" w:id="0">
    <w:p w14:paraId="50BB88C6" w14:textId="77777777" w:rsidR="0098719D" w:rsidRDefault="0098719D" w:rsidP="007113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4B04F" w14:textId="30BA579C" w:rsidR="007113D2" w:rsidRDefault="007113D2">
    <w:pPr>
      <w:pStyle w:val="Header"/>
    </w:pPr>
    <w:r>
      <w:rPr>
        <w:noProof/>
        <w:lang w:val="en-US"/>
      </w:rPr>
      <w:pict w14:anchorId="77BFBD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410438" o:spid="_x0000_s2050" type="#_x0000_t75" style="position:absolute;margin-left:0;margin-top:0;width:467.5pt;height:460.65pt;z-index:-251657216;mso-position-horizontal:center;mso-position-horizontal-relative:margin;mso-position-vertical:center;mso-position-vertical-relative:margin" o:allowincell="f">
          <v:imagedata r:id="rId1" o:title="conference-logo-50th-transparent_5_orig"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4541C" w14:textId="11E27D22" w:rsidR="007113D2" w:rsidRDefault="007113D2">
    <w:pPr>
      <w:pStyle w:val="Header"/>
    </w:pPr>
    <w:r>
      <w:rPr>
        <w:noProof/>
        <w:lang w:val="en-US"/>
      </w:rPr>
      <w:pict w14:anchorId="38E73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410439" o:spid="_x0000_s2051" type="#_x0000_t75" style="position:absolute;margin-left:0;margin-top:0;width:467.5pt;height:460.65pt;z-index:-251656192;mso-position-horizontal:center;mso-position-horizontal-relative:margin;mso-position-vertical:center;mso-position-vertical-relative:margin" o:allowincell="f">
          <v:imagedata r:id="rId1" o:title="conference-logo-50th-transparent_5_orig"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33200" w14:textId="31FE2B80" w:rsidR="007113D2" w:rsidRDefault="007113D2">
    <w:pPr>
      <w:pStyle w:val="Header"/>
    </w:pPr>
    <w:r>
      <w:rPr>
        <w:noProof/>
        <w:lang w:val="en-US"/>
      </w:rPr>
      <w:pict w14:anchorId="7ED79D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410437" o:spid="_x0000_s2049" type="#_x0000_t75" style="position:absolute;margin-left:0;margin-top:0;width:467.5pt;height:460.65pt;z-index:-251658240;mso-position-horizontal:center;mso-position-horizontal-relative:margin;mso-position-vertical:center;mso-position-vertical-relative:margin" o:allowincell="f">
          <v:imagedata r:id="rId1" o:title="conference-logo-50th-transparent_5_orig"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E9"/>
    <w:rsid w:val="007113D2"/>
    <w:rsid w:val="007F4C51"/>
    <w:rsid w:val="008D60BB"/>
    <w:rsid w:val="0098719D"/>
    <w:rsid w:val="00C100E9"/>
    <w:rsid w:val="00CC54F5"/>
    <w:rsid w:val="00D005D8"/>
    <w:rsid w:val="00DE2B90"/>
    <w:rsid w:val="00F21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5304B0"/>
  <w15:docId w15:val="{0304F93C-51DE-4503-8BDE-013E8C79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113D2"/>
    <w:pPr>
      <w:tabs>
        <w:tab w:val="center" w:pos="4680"/>
        <w:tab w:val="right" w:pos="9360"/>
      </w:tabs>
      <w:spacing w:line="240" w:lineRule="auto"/>
    </w:pPr>
  </w:style>
  <w:style w:type="character" w:customStyle="1" w:styleId="HeaderChar">
    <w:name w:val="Header Char"/>
    <w:basedOn w:val="DefaultParagraphFont"/>
    <w:link w:val="Header"/>
    <w:uiPriority w:val="99"/>
    <w:rsid w:val="007113D2"/>
  </w:style>
  <w:style w:type="paragraph" w:styleId="Footer">
    <w:name w:val="footer"/>
    <w:basedOn w:val="Normal"/>
    <w:link w:val="FooterChar"/>
    <w:uiPriority w:val="99"/>
    <w:unhideWhenUsed/>
    <w:rsid w:val="007113D2"/>
    <w:pPr>
      <w:tabs>
        <w:tab w:val="center" w:pos="4680"/>
        <w:tab w:val="right" w:pos="9360"/>
      </w:tabs>
      <w:spacing w:line="240" w:lineRule="auto"/>
    </w:pPr>
  </w:style>
  <w:style w:type="character" w:customStyle="1" w:styleId="FooterChar">
    <w:name w:val="Footer Char"/>
    <w:basedOn w:val="DefaultParagraphFont"/>
    <w:link w:val="Footer"/>
    <w:uiPriority w:val="99"/>
    <w:rsid w:val="00711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 Urban</dc:creator>
  <cp:lastModifiedBy>Lizzy Urban</cp:lastModifiedBy>
  <cp:revision>2</cp:revision>
  <dcterms:created xsi:type="dcterms:W3CDTF">2020-04-13T20:51:00Z</dcterms:created>
  <dcterms:modified xsi:type="dcterms:W3CDTF">2020-04-13T20:51:00Z</dcterms:modified>
</cp:coreProperties>
</file>