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Madam President introduces the 1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st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general meeting and yields to Mr. Vice President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Kahoot is played as an ice breaker</w:t>
      </w:r>
    </w:p>
    <w:p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Belle (Daisy Maybelle) wins!</w:t>
      </w:r>
    </w:p>
    <w:p>
      <w:pPr>
        <w:pStyle w:val="Normal"/>
        <w:ind w:left="108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Meeting called to order: 9:12 am</w:t>
      </w:r>
    </w:p>
    <w:p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Roll call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Gabriel Medina - DC Brookhaven Campus 6 students and 2 advisors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Juan Sanchez, Collin College- 8 Delegates, 3 Advisors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Fatima Cruz - DC El Centro Campus. 1 delegate, 2 advisors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Joanne Guthua- DC Eastfield Campus. 4 delegates 1 advisor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Ferdinando J. Castro Gonzalez - DC Richland Campus. 7 delegates, 1 advisor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Kiera Powers-DC Cedar Valley Campus- 3 Advisor and 5 Delegates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North Central Texas College- 1 advisor, 2 delegates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Andrea Rios-DC North Lake-1 advisor, 2 delegates</w:t>
      </w:r>
    </w:p>
    <w:p>
      <w:pPr>
        <w:pStyle w:val="Normal"/>
        <w:ind w:left="144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Amellia Andrews- Collin College- Mdm. PR Present (amount unknown)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Adopting of standing rules begins</w:t>
      </w:r>
    </w:p>
    <w:p>
      <w:pPr>
        <w:pStyle w:val="Normal"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Motion made to adopt standing rules.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Motion passed; Madam Parliamentarian seconded.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18 delegates in favor of, 1 extension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Passed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VI. Gabriel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Medina, DC Brookhaven, </w:t>
      </w:r>
      <w:r>
        <w:rPr>
          <w:rFonts w:eastAsia="Times New Roman" w:cs="Times New Roman" w:ascii="Times New Roman" w:hAnsi="Times New Roman"/>
          <w:sz w:val="24"/>
          <w:szCs w:val="24"/>
        </w:rPr>
        <w:t>makes a motion to accept agenda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Madam Public Relations seconds. 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15 votes in favor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 opposition or extension</w:t>
      </w:r>
    </w:p>
    <w:p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Passed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Motion made to adopt Spring 2020 Conference minutes.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Madam Public Relations seconds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17 in favor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None opposing and no extension</w:t>
      </w:r>
    </w:p>
    <w:p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Passed.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Officer reports.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>IIX. No Unfinished or new business for first general meeting.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Meeting Adjourned 9:57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15E3F-EF85-40F2-9261-9E425A3FE6EF}"/>
</file>

<file path=customXml/itemProps2.xml><?xml version="1.0" encoding="utf-8"?>
<ds:datastoreItem xmlns:ds="http://schemas.openxmlformats.org/officeDocument/2006/customXml" ds:itemID="{7243C964-9AE2-4982-81A4-98EFB6064CBB}"/>
</file>

<file path=customXml/itemProps3.xml><?xml version="1.0" encoding="utf-8"?>
<ds:datastoreItem xmlns:ds="http://schemas.openxmlformats.org/officeDocument/2006/customXml" ds:itemID="{CE5A1856-BF64-4332-A7A7-CDD36D376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2</Pages>
  <Words>229</Words>
  <Characters>1135</Characters>
  <CharactersWithSpaces>1313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Spohn, Hannah Jade</dc:creator>
  <dc:description/>
  <cp:lastModifiedBy/>
  <cp:revision>3</cp:revision>
  <dcterms:created xsi:type="dcterms:W3CDTF">2020-10-23T18:07:00Z</dcterms:created>
  <dcterms:modified xsi:type="dcterms:W3CDTF">2020-11-09T14:19:02Z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0x0101005B5113F2C5DED444993D58341DBEF131</vt:lpwstr>
  </property>
</Properties>
</file>