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B9E" w:rsidP="45666305" w:rsidRDefault="169D287B" w14:paraId="354EB29A" w14:textId="078EE36D">
      <w:pPr>
        <w:spacing w:before="240"/>
        <w:jc w:val="center"/>
        <w:rPr>
          <w:rFonts w:ascii="Garamond" w:hAnsi="Garamond" w:eastAsia="Garamond" w:cs="Garamond"/>
          <w:color w:val="000000" w:themeColor="text1"/>
          <w:sz w:val="24"/>
          <w:szCs w:val="24"/>
        </w:rPr>
      </w:pPr>
      <w:bookmarkStart w:name="_GoBack" w:id="0"/>
      <w:bookmarkEnd w:id="0"/>
      <w:r w:rsidRPr="45666305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TJCSGA Region II Executive Board Meeting</w:t>
      </w:r>
    </w:p>
    <w:p w:rsidR="00333B9E" w:rsidP="1561B0D1" w:rsidRDefault="169D287B" w14:paraId="1DB8BA80" w14:textId="326AD63C">
      <w:pPr>
        <w:spacing w:before="240"/>
        <w:jc w:val="center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561B0D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September 30</w:t>
      </w:r>
      <w:r w:rsidRPr="1561B0D1">
        <w:rPr>
          <w:rFonts w:ascii="Garamond" w:hAnsi="Garamond" w:eastAsia="Garamond" w:cs="Garamond"/>
          <w:b/>
          <w:bCs/>
          <w:color w:val="000000" w:themeColor="text1"/>
          <w:sz w:val="24"/>
          <w:szCs w:val="24"/>
          <w:vertAlign w:val="superscript"/>
        </w:rPr>
        <w:t>th</w:t>
      </w:r>
      <w:r w:rsidRPr="1561B0D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, 2020 @ 12: </w:t>
      </w:r>
      <w:r w:rsidRPr="1561B0D1" w:rsidR="5D5738F9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14</w:t>
      </w:r>
      <w:r w:rsidRPr="1561B0D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PM</w:t>
      </w:r>
    </w:p>
    <w:p w:rsidR="00333B9E" w:rsidP="45666305" w:rsidRDefault="00333B9E" w14:paraId="5CF17A50" w14:textId="2EF443DE">
      <w:pPr>
        <w:spacing w:before="240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p w:rsidR="00333B9E" w:rsidP="32B9F441" w:rsidRDefault="169D287B" w14:paraId="551EDDC3" w14:textId="339DDB59">
      <w:pPr>
        <w:pStyle w:val="ListParagraph"/>
        <w:numPr>
          <w:ilvl w:val="0"/>
          <w:numId w:val="1"/>
        </w:numPr>
        <w:spacing w:before="240"/>
        <w:rPr>
          <w:rFonts w:eastAsiaTheme="minorEastAsia"/>
          <w:color w:val="000000" w:themeColor="text1"/>
          <w:sz w:val="24"/>
          <w:szCs w:val="24"/>
        </w:rPr>
      </w:pPr>
      <w:r w:rsidRPr="32B9F441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Website </w:t>
      </w:r>
    </w:p>
    <w:p w:rsidR="00333B9E" w:rsidP="374F1DE1" w:rsidRDefault="169D287B" w14:paraId="497380B7" w14:textId="64356FB2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4F1DE1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Update </w:t>
      </w:r>
    </w:p>
    <w:p w:rsidR="374F1DE1" w:rsidP="6EA2FC70" w:rsidRDefault="17CED31A" w14:paraId="4A2388BD" w14:textId="17A91006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3D12FC2E" w:rsidR="17CED31A">
        <w:rPr>
          <w:color w:val="000000" w:themeColor="text1" w:themeTint="FF" w:themeShade="FF"/>
          <w:sz w:val="24"/>
          <w:szCs w:val="24"/>
        </w:rPr>
        <w:t xml:space="preserve">Bios are mostly done, need a few pictures </w:t>
      </w:r>
    </w:p>
    <w:p w:rsidR="17CED31A" w:rsidP="6EA2FC70" w:rsidRDefault="17CED31A" w14:paraId="00A2ED27" w14:textId="606792BD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3D12FC2E" w:rsidR="17CED31A">
        <w:rPr>
          <w:color w:val="000000" w:themeColor="text1" w:themeTint="FF" w:themeShade="FF"/>
          <w:sz w:val="24"/>
          <w:szCs w:val="24"/>
        </w:rPr>
        <w:t xml:space="preserve">Uploaded committee chair applications </w:t>
      </w:r>
    </w:p>
    <w:p w:rsidR="17CED31A" w:rsidP="6EA2FC70" w:rsidRDefault="17CED31A" w14:paraId="3F738955" w14:textId="3E026531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3D12FC2E" w:rsidR="17CED31A">
        <w:rPr>
          <w:color w:val="000000" w:themeColor="text1" w:themeTint="FF" w:themeShade="FF"/>
          <w:sz w:val="24"/>
          <w:szCs w:val="24"/>
        </w:rPr>
        <w:t xml:space="preserve">Cosmetic changes </w:t>
      </w:r>
    </w:p>
    <w:p w:rsidR="00333B9E" w:rsidP="6EA2FC70" w:rsidRDefault="36709B2A" w14:paraId="6DD5A2BF" w14:textId="6709676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EA2FC70">
        <w:rPr>
          <w:rFonts w:ascii="Garamond" w:hAnsi="Garamond" w:eastAsia="Garamond" w:cs="Garamond"/>
          <w:color w:val="000000" w:themeColor="text1"/>
          <w:sz w:val="24"/>
          <w:szCs w:val="24"/>
        </w:rPr>
        <w:t>Things that need to be completed ASAP</w:t>
      </w:r>
    </w:p>
    <w:p w:rsidR="6900837B" w:rsidP="6EA2FC70" w:rsidRDefault="6900837B" w14:paraId="056C3AB5" w14:textId="25254ED1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3D12FC2E" w:rsidR="6900837B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Getting contact information for the schools </w:t>
      </w:r>
    </w:p>
    <w:p w:rsidR="6900837B" w:rsidP="6EA2FC70" w:rsidRDefault="6900837B" w14:paraId="6E631F29" w14:textId="54B6BEF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3D12FC2E" w:rsidR="6900837B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Reaching out to schools </w:t>
      </w:r>
    </w:p>
    <w:p w:rsidR="00333B9E" w:rsidP="6EA2FC70" w:rsidRDefault="169D287B" w14:paraId="4FDBC350" w14:textId="13E73821">
      <w:pPr>
        <w:pStyle w:val="ListParagraph"/>
        <w:numPr>
          <w:ilvl w:val="0"/>
          <w:numId w:val="1"/>
        </w:numPr>
        <w:spacing w:before="240"/>
        <w:rPr>
          <w:rFonts w:eastAsiaTheme="minorEastAsia"/>
          <w:color w:val="000000" w:themeColor="text1"/>
          <w:sz w:val="24"/>
          <w:szCs w:val="24"/>
        </w:rPr>
      </w:pPr>
      <w:r w:rsidRPr="6EA2FC70">
        <w:rPr>
          <w:rFonts w:ascii="Garamond" w:hAnsi="Garamond" w:eastAsia="Garamond" w:cs="Garamond"/>
          <w:color w:val="000000" w:themeColor="text1"/>
          <w:sz w:val="24"/>
          <w:szCs w:val="24"/>
        </w:rPr>
        <w:t>Social Media Accounts</w:t>
      </w:r>
    </w:p>
    <w:p w:rsidR="00333B9E" w:rsidP="6EA2FC70" w:rsidRDefault="169D287B" w14:paraId="44834B8A" w14:textId="3B045C4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6EA2FC70">
        <w:rPr>
          <w:rFonts w:ascii="Garamond" w:hAnsi="Garamond" w:eastAsia="Garamond" w:cs="Garamond"/>
          <w:color w:val="000000" w:themeColor="text1"/>
          <w:sz w:val="24"/>
          <w:szCs w:val="24"/>
        </w:rPr>
        <w:t>New Email</w:t>
      </w:r>
    </w:p>
    <w:p w:rsidR="4FF32229" w:rsidP="6EA2FC70" w:rsidRDefault="4FF32229" w14:paraId="26B6EF1E" w14:textId="1EA5F45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3D12FC2E" w:rsidR="4FF32229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New Google account created </w:t>
      </w:r>
    </w:p>
    <w:p w:rsidR="00333B9E" w:rsidP="6EA2FC70" w:rsidRDefault="169D287B" w14:paraId="12F662A2" w14:textId="32AC2A6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6EA2FC70">
        <w:rPr>
          <w:rFonts w:ascii="Garamond" w:hAnsi="Garamond" w:eastAsia="Garamond" w:cs="Garamond"/>
          <w:color w:val="000000" w:themeColor="text1"/>
          <w:sz w:val="24"/>
          <w:szCs w:val="24"/>
        </w:rPr>
        <w:t>Instagram, Twitter and Facebook</w:t>
      </w:r>
    </w:p>
    <w:p w:rsidR="068FCB4E" w:rsidP="6EA2FC70" w:rsidRDefault="068FCB4E" w14:paraId="326DCEDF" w14:textId="2AC00B5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5799079">
        <w:rPr>
          <w:rFonts w:ascii="Garamond" w:hAnsi="Garamond" w:eastAsia="Garamond" w:cs="Garamond"/>
          <w:color w:val="000000" w:themeColor="text1"/>
          <w:sz w:val="24"/>
          <w:szCs w:val="24"/>
        </w:rPr>
        <w:t>Post about 2020 Fall Conferenc</w:t>
      </w:r>
      <w:r w:rsidRPr="05799079" w:rsidR="7AA26646">
        <w:rPr>
          <w:rFonts w:ascii="Garamond" w:hAnsi="Garamond" w:eastAsia="Garamond" w:cs="Garamond"/>
          <w:color w:val="000000" w:themeColor="text1"/>
          <w:sz w:val="24"/>
          <w:szCs w:val="24"/>
        </w:rPr>
        <w:t>e</w:t>
      </w:r>
    </w:p>
    <w:p w:rsidR="00333B9E" w:rsidP="32B9F441" w:rsidRDefault="169D287B" w14:paraId="1F5DF29B" w14:textId="5C0C6C5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2B9F441">
        <w:rPr>
          <w:rFonts w:ascii="Garamond" w:hAnsi="Garamond" w:eastAsia="Garamond" w:cs="Garamond"/>
          <w:color w:val="000000" w:themeColor="text1"/>
          <w:sz w:val="24"/>
          <w:szCs w:val="24"/>
        </w:rPr>
        <w:t>Vacant Positions</w:t>
      </w:r>
    </w:p>
    <w:p w:rsidR="00333B9E" w:rsidP="32B9F441" w:rsidRDefault="395C3BCF" w14:paraId="2F41E9C4" w14:textId="103FCA3E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2B9F441">
        <w:rPr>
          <w:rFonts w:ascii="Garamond" w:hAnsi="Garamond" w:eastAsia="Garamond" w:cs="Garamond"/>
          <w:color w:val="000000" w:themeColor="text1"/>
          <w:sz w:val="24"/>
          <w:szCs w:val="24"/>
        </w:rPr>
        <w:t>Applications</w:t>
      </w:r>
    </w:p>
    <w:p w:rsidR="00333B9E" w:rsidP="32B9F441" w:rsidRDefault="395C3BCF" w14:paraId="6851B0F3" w14:textId="7FF9D527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05799079">
        <w:rPr>
          <w:rFonts w:ascii="Garamond" w:hAnsi="Garamond" w:eastAsia="Garamond" w:cs="Garamond"/>
          <w:color w:val="000000" w:themeColor="text1"/>
          <w:sz w:val="24"/>
          <w:szCs w:val="24"/>
        </w:rPr>
        <w:t>Five Interests</w:t>
      </w:r>
    </w:p>
    <w:p w:rsidR="00333B9E" w:rsidP="32B9F441" w:rsidRDefault="395C3BCF" w14:paraId="661A9480" w14:textId="287DA04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32B9F441">
        <w:rPr>
          <w:rFonts w:ascii="Garamond" w:hAnsi="Garamond" w:eastAsia="Garamond" w:cs="Garamond"/>
          <w:color w:val="000000" w:themeColor="text1"/>
          <w:sz w:val="24"/>
          <w:szCs w:val="24"/>
        </w:rPr>
        <w:t>Interviews</w:t>
      </w:r>
    </w:p>
    <w:p w:rsidR="00333B9E" w:rsidP="32B9F441" w:rsidRDefault="395C3BCF" w14:paraId="0EAD5B93" w14:textId="6B543F9E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5799079">
        <w:rPr>
          <w:rFonts w:ascii="Garamond" w:hAnsi="Garamond" w:eastAsia="Garamond" w:cs="Garamond"/>
          <w:color w:val="000000" w:themeColor="text1"/>
          <w:sz w:val="24"/>
          <w:szCs w:val="24"/>
        </w:rPr>
        <w:t>Date/Time</w:t>
      </w:r>
    </w:p>
    <w:p w:rsidR="00333B9E" w:rsidP="32B9F441" w:rsidRDefault="395C3BCF" w14:paraId="54FCF1C1" w14:textId="106EEF5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5799079">
        <w:rPr>
          <w:rFonts w:ascii="Garamond" w:hAnsi="Garamond" w:eastAsia="Garamond" w:cs="Garamond"/>
          <w:color w:val="000000" w:themeColor="text1"/>
          <w:sz w:val="24"/>
          <w:szCs w:val="24"/>
        </w:rPr>
        <w:t>Attendance</w:t>
      </w:r>
    </w:p>
    <w:p w:rsidR="00333B9E" w:rsidP="32B9F441" w:rsidRDefault="395C3BCF" w14:paraId="21482733" w14:textId="45E91519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5799079">
        <w:rPr>
          <w:rFonts w:ascii="Garamond" w:hAnsi="Garamond" w:eastAsia="Garamond" w:cs="Garamond"/>
          <w:color w:val="000000" w:themeColor="text1"/>
          <w:sz w:val="24"/>
          <w:szCs w:val="24"/>
        </w:rPr>
        <w:t>Selection Process</w:t>
      </w:r>
    </w:p>
    <w:p w:rsidR="00333B9E" w:rsidP="32B9F441" w:rsidRDefault="169D287B" w14:paraId="6CAF162E" w14:textId="4527F931">
      <w:pPr>
        <w:pStyle w:val="ListParagraph"/>
        <w:numPr>
          <w:ilvl w:val="0"/>
          <w:numId w:val="1"/>
        </w:numPr>
        <w:spacing w:before="240"/>
        <w:rPr>
          <w:rFonts w:eastAsiaTheme="minorEastAsia"/>
          <w:color w:val="000000" w:themeColor="text1"/>
          <w:sz w:val="24"/>
          <w:szCs w:val="24"/>
        </w:rPr>
      </w:pPr>
      <w:r w:rsidRPr="32B9F441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Region II Fall Conference </w:t>
      </w:r>
    </w:p>
    <w:p w:rsidR="00333B9E" w:rsidP="6EA2FC70" w:rsidRDefault="7762CEF6" w14:paraId="0F9127F4" w14:textId="631974FC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EA2FC70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Schedule </w:t>
      </w:r>
    </w:p>
    <w:p w:rsidR="0F70CDC6" w:rsidP="6EA2FC70" w:rsidRDefault="0F70CDC6" w14:paraId="202DEE18" w14:textId="00EC1A6A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0F70CDC6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Schedule will be posted on Teams </w:t>
      </w:r>
    </w:p>
    <w:p w:rsidR="18A3EE4A" w:rsidP="32B9F441" w:rsidRDefault="18A3EE4A" w14:paraId="61EED89B" w14:textId="4A71416B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6EA2FC70">
        <w:rPr>
          <w:rFonts w:ascii="Garamond" w:hAnsi="Garamond" w:eastAsia="Garamond" w:cs="Garamond"/>
          <w:color w:val="000000" w:themeColor="text1"/>
          <w:sz w:val="24"/>
          <w:szCs w:val="24"/>
        </w:rPr>
        <w:t>Workshops</w:t>
      </w:r>
    </w:p>
    <w:p w:rsidR="2AEB1677" w:rsidP="6EA2FC70" w:rsidRDefault="2AEB1677" w14:paraId="2488999B" w14:textId="446E6536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2AEB1677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Committee Meetings </w:t>
      </w:r>
    </w:p>
    <w:p w:rsidR="6D4154AB" w:rsidP="10592247" w:rsidRDefault="6D4154AB" w14:paraId="4B7A4BCA" w14:textId="0429700A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6D4154AB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Other workshops </w:t>
      </w:r>
    </w:p>
    <w:p w:rsidR="6D4154AB" w:rsidP="10592247" w:rsidRDefault="6D4154AB" w14:paraId="47279CF1" w14:textId="2D8B5438">
      <w:pPr>
        <w:pStyle w:val="ListParagraph"/>
        <w:numPr>
          <w:ilvl w:val="3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6D4154AB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VP Avery is in charge of getting speakers for the workshops. </w:t>
      </w:r>
    </w:p>
    <w:p w:rsidR="6D4154AB" w:rsidP="10592247" w:rsidRDefault="6D4154AB" w14:paraId="5E46B13A" w14:textId="004398D2">
      <w:pPr>
        <w:pStyle w:val="ListParagraph"/>
        <w:numPr>
          <w:ilvl w:val="4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6D4154AB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He has 2/3 secured so far.</w:t>
      </w:r>
    </w:p>
    <w:p w:rsidR="18A3EE4A" w:rsidP="32B9F441" w:rsidRDefault="18A3EE4A" w14:paraId="7C2BF206" w14:textId="079710C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6EA2FC70">
        <w:rPr>
          <w:rFonts w:ascii="Garamond" w:hAnsi="Garamond" w:eastAsia="Garamond" w:cs="Garamond"/>
          <w:color w:val="000000" w:themeColor="text1"/>
          <w:sz w:val="24"/>
          <w:szCs w:val="24"/>
        </w:rPr>
        <w:t>Keynote Speaker</w:t>
      </w:r>
    </w:p>
    <w:p w:rsidR="5FE50463" w:rsidP="10592247" w:rsidRDefault="5FE50463" w14:paraId="5D59E38B" w14:textId="5DD96FB4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5FE50463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Budget for a speaker? </w:t>
      </w:r>
    </w:p>
    <w:p w:rsidR="0E7D5878" w:rsidP="10592247" w:rsidRDefault="0E7D5878" w14:paraId="2CC47244" w14:textId="410DC683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0E7D5878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We will be getting roughly $1,000 from all of the schools </w:t>
      </w:r>
    </w:p>
    <w:p w:rsidR="0E7D5878" w:rsidP="10592247" w:rsidRDefault="0E7D5878" w14:paraId="52233182" w14:textId="0C0BC2EB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0E7D5878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VP Avery has a suggestion for a speaker that will cost roughly $500</w:t>
      </w:r>
    </w:p>
    <w:p w:rsidR="0E7D5878" w:rsidP="10592247" w:rsidRDefault="0E7D5878" w14:paraId="75ECF80A" w14:textId="58AB0926">
      <w:pPr>
        <w:pStyle w:val="ListParagraph"/>
        <w:numPr>
          <w:ilvl w:val="3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0E7D5878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Treasurer Fatima and VP Avery will work together to see if this individual would be interested in attending the Event as a Key Speaker. </w:t>
      </w:r>
    </w:p>
    <w:p w:rsidR="0C4FA89C" w:rsidP="10592247" w:rsidRDefault="0C4FA89C" w14:paraId="6F513586" w14:textId="6CF90C01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0C4FA89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Around lunch time of the conference, President Cruz would like to have 4 politicians to come in and engage with the participants if they would like.</w:t>
      </w:r>
    </w:p>
    <w:p w:rsidR="72B8B307" w:rsidP="10592247" w:rsidRDefault="72B8B307" w14:paraId="30F755FE" w14:textId="1F512F01">
      <w:pPr>
        <w:pStyle w:val="ListParagraph"/>
        <w:numPr>
          <w:ilvl w:val="3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72B8B307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People will either log out for lunch, or they can listen to the political guests.</w:t>
      </w:r>
    </w:p>
    <w:p w:rsidR="72B8B307" w:rsidP="10592247" w:rsidRDefault="72B8B307" w14:paraId="4811A2B5" w14:textId="50F61768">
      <w:pPr>
        <w:pStyle w:val="ListParagraph"/>
        <w:numPr>
          <w:ilvl w:val="3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72B8B307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Co Advisor Rogers mentions that if we have one party there, we must have the other as well. He</w:t>
      </w:r>
      <w:r w:rsidRPr="3D12FC2E" w:rsidR="3BBA371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also suggests that this happen either before or after lunch so that as many people as possible view and engage with them. </w:t>
      </w:r>
    </w:p>
    <w:p w:rsidR="00333B9E" w:rsidP="10592247" w:rsidRDefault="7762CEF6" w14:paraId="4D0C4353" w14:textId="7A7966C9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0592247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Executive Board Responsibilities </w:t>
      </w:r>
    </w:p>
    <w:p w:rsidR="6D9D745C" w:rsidP="10592247" w:rsidRDefault="6D9D745C" w14:paraId="66D520D5" w14:textId="768ECB4A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6D9D745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VP will be in charge of getting speakers for the workshops. </w:t>
      </w:r>
    </w:p>
    <w:p w:rsidR="6D9D745C" w:rsidP="10592247" w:rsidRDefault="6D9D745C" w14:paraId="0C3C534E" w14:textId="7F950302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6D9D745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VP and </w:t>
      </w:r>
      <w:r w:rsidRPr="3D12FC2E" w:rsidR="56B11DC6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Treasurer will</w:t>
      </w:r>
      <w:r w:rsidRPr="3D12FC2E" w:rsidR="6D9D745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work on getting Key Speaker and potential</w:t>
      </w:r>
      <w:r w:rsidRPr="3D12FC2E" w:rsidR="2908FE83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</w:t>
      </w:r>
      <w:r w:rsidRPr="3D12FC2E" w:rsidR="1576122D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guests </w:t>
      </w:r>
    </w:p>
    <w:p w:rsidR="6255A2AE" w:rsidP="10592247" w:rsidRDefault="6255A2AE" w14:paraId="01271F18" w14:textId="4C26361E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6255A2AE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PR will be working on social media and the website </w:t>
      </w:r>
    </w:p>
    <w:p w:rsidR="00333B9E" w:rsidP="10592247" w:rsidRDefault="169D287B" w14:paraId="22FA0B59" w14:textId="562DBC33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0592247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Theme </w:t>
      </w:r>
    </w:p>
    <w:p w:rsidR="00333B9E" w:rsidP="05799079" w:rsidRDefault="05ACB4BB" w14:paraId="090D0171" w14:textId="3DC2B9D5">
      <w:pPr>
        <w:pStyle w:val="ListParagraph"/>
        <w:numPr>
          <w:ilvl w:val="2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5799079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How to incorporate the theme virtually </w:t>
      </w:r>
    </w:p>
    <w:p w:rsidR="7DC1D382" w:rsidP="10592247" w:rsidRDefault="7DC1D382" w14:paraId="5519A708" w14:textId="3B2249A2">
      <w:pPr>
        <w:pStyle w:val="ListParagraph"/>
        <w:numPr>
          <w:ilvl w:val="3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7DC1D38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“Goblins, Ghouls, and Robert’s Rules!”</w:t>
      </w:r>
    </w:p>
    <w:p w:rsidR="7DC1D382" w:rsidP="10592247" w:rsidRDefault="7DC1D382" w14:paraId="5044D419" w14:textId="34BE925C">
      <w:pPr>
        <w:pStyle w:val="ListParagraph"/>
        <w:numPr>
          <w:ilvl w:val="3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7DC1D38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PR will make Zoom backgrounds to use </w:t>
      </w:r>
    </w:p>
    <w:p w:rsidR="00333B9E" w:rsidP="32B9F441" w:rsidRDefault="169D287B" w14:paraId="23284741" w14:textId="759B1C5E">
      <w:pPr>
        <w:pStyle w:val="ListParagraph"/>
        <w:numPr>
          <w:ilvl w:val="0"/>
          <w:numId w:val="1"/>
        </w:numPr>
        <w:spacing w:before="240"/>
        <w:rPr>
          <w:rFonts w:eastAsiaTheme="minorEastAsia"/>
          <w:color w:val="000000" w:themeColor="text1"/>
          <w:sz w:val="24"/>
          <w:szCs w:val="24"/>
        </w:rPr>
      </w:pPr>
      <w:r w:rsidRPr="32B9F441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Committee Applications </w:t>
      </w:r>
    </w:p>
    <w:p w:rsidR="00333B9E" w:rsidP="10592247" w:rsidRDefault="7096169E" w14:paraId="06CDA9A1" w14:textId="04244AAA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0592247">
        <w:rPr>
          <w:rFonts w:ascii="Garamond" w:hAnsi="Garamond" w:eastAsia="Garamond" w:cs="Garamond"/>
          <w:color w:val="000000" w:themeColor="text1"/>
          <w:sz w:val="24"/>
          <w:szCs w:val="24"/>
        </w:rPr>
        <w:t>Due date</w:t>
      </w:r>
    </w:p>
    <w:p w:rsidR="671CA345" w:rsidP="10592247" w:rsidRDefault="671CA345" w14:paraId="1A682F11" w14:textId="19EEA58B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671CA34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Friday, October 2nd at 11:59 pm </w:t>
      </w:r>
    </w:p>
    <w:p w:rsidR="00333B9E" w:rsidP="10592247" w:rsidRDefault="624116B2" w14:paraId="58C84A69" w14:textId="0A65C2D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0592247">
        <w:rPr>
          <w:rFonts w:ascii="Garamond" w:hAnsi="Garamond" w:eastAsia="Garamond" w:cs="Garamond"/>
          <w:color w:val="000000" w:themeColor="text1"/>
          <w:sz w:val="24"/>
          <w:szCs w:val="24"/>
        </w:rPr>
        <w:t>Interviews</w:t>
      </w:r>
    </w:p>
    <w:p w:rsidR="624116B2" w:rsidP="05799079" w:rsidRDefault="624116B2" w14:paraId="080FF118" w14:textId="0960D479">
      <w:pPr>
        <w:pStyle w:val="ListParagraph"/>
        <w:numPr>
          <w:ilvl w:val="2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5799079">
        <w:rPr>
          <w:rFonts w:ascii="Garamond" w:hAnsi="Garamond" w:eastAsia="Garamond" w:cs="Garamond"/>
          <w:color w:val="000000" w:themeColor="text1"/>
          <w:sz w:val="24"/>
          <w:szCs w:val="24"/>
        </w:rPr>
        <w:t>Set date and times</w:t>
      </w:r>
    </w:p>
    <w:p w:rsidR="21B69919" w:rsidP="10592247" w:rsidRDefault="21B69919" w14:paraId="464502C2" w14:textId="3C509438">
      <w:pPr>
        <w:pStyle w:val="ListParagraph"/>
        <w:numPr>
          <w:ilvl w:val="3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21B69919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Week of October 5</w:t>
      </w:r>
      <w:r w:rsidRPr="3D12FC2E" w:rsidR="21B69919">
        <w:rPr>
          <w:rFonts w:ascii="Garamond" w:hAnsi="Garamond" w:eastAsia="Garamond" w:cs="Garamond"/>
          <w:color w:val="000000" w:themeColor="text1" w:themeTint="FF" w:themeShade="FF"/>
          <w:sz w:val="24"/>
          <w:szCs w:val="24"/>
          <w:vertAlign w:val="superscript"/>
        </w:rPr>
        <w:t>th</w:t>
      </w:r>
      <w:r w:rsidRPr="3D12FC2E" w:rsidR="21B69919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</w:t>
      </w:r>
    </w:p>
    <w:p w:rsidR="3CCC766C" w:rsidP="275F11C5" w:rsidRDefault="3CCC766C" w14:paraId="16DE6CB4" w14:textId="3C509438">
      <w:pPr>
        <w:pStyle w:val="ListParagraph"/>
        <w:numPr>
          <w:ilvl w:val="3"/>
          <w:numId w:val="1"/>
        </w:numPr>
        <w:spacing w:after="0"/>
        <w:rPr>
          <w:color w:val="000000" w:themeColor="text1"/>
          <w:sz w:val="24"/>
          <w:szCs w:val="24"/>
        </w:rPr>
      </w:pPr>
      <w:r w:rsidRPr="3D12FC2E" w:rsidR="3CCC766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October 12</w:t>
      </w:r>
      <w:r w:rsidRPr="3D12FC2E" w:rsidR="3CCC766C">
        <w:rPr>
          <w:rFonts w:ascii="Garamond" w:hAnsi="Garamond" w:eastAsia="Garamond" w:cs="Garamond"/>
          <w:color w:val="000000" w:themeColor="text1" w:themeTint="FF" w:themeShade="FF"/>
          <w:sz w:val="24"/>
          <w:szCs w:val="24"/>
          <w:vertAlign w:val="superscript"/>
        </w:rPr>
        <w:t>th</w:t>
      </w:r>
      <w:r w:rsidRPr="3D12FC2E" w:rsidR="3CCC766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and October 13th </w:t>
      </w:r>
    </w:p>
    <w:p w:rsidR="0552F5FA" w:rsidP="10592247" w:rsidRDefault="0552F5FA" w14:paraId="0049AAFF" w14:textId="51C56360">
      <w:pPr>
        <w:pStyle w:val="ListParagraph"/>
        <w:numPr>
          <w:ilvl w:val="0"/>
          <w:numId w:val="1"/>
        </w:numPr>
        <w:spacing w:before="240" w:after="0"/>
        <w:rPr>
          <w:rFonts w:eastAsiaTheme="minorEastAsia"/>
          <w:color w:val="000000" w:themeColor="text1"/>
          <w:sz w:val="24"/>
          <w:szCs w:val="24"/>
        </w:rPr>
      </w:pPr>
      <w:r w:rsidRPr="10592247">
        <w:rPr>
          <w:rFonts w:ascii="Garamond" w:hAnsi="Garamond" w:eastAsia="Garamond" w:cs="Garamond"/>
          <w:color w:val="000000" w:themeColor="text1"/>
          <w:sz w:val="24"/>
          <w:szCs w:val="24"/>
        </w:rPr>
        <w:t>Advisor/Officer Reports</w:t>
      </w:r>
    </w:p>
    <w:p w:rsidR="2FE1544D" w:rsidP="10592247" w:rsidRDefault="2FE1544D" w14:paraId="6F17F12A" w14:textId="6AA6D828">
      <w:pPr>
        <w:pStyle w:val="ListParagraph"/>
        <w:numPr>
          <w:ilvl w:val="1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3D12FC2E" w:rsidR="2FE1544D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Co Advisor Rogers suggests to go through Region 2 Constitution to get any suggestions or edits in before the meeting. </w:t>
      </w:r>
    </w:p>
    <w:p w:rsidR="003D23F8" w:rsidP="10592247" w:rsidRDefault="003D23F8" w14:paraId="4CAF0BE0" w14:textId="059F11FA">
      <w:pPr>
        <w:pStyle w:val="ListParagraph"/>
        <w:numPr>
          <w:ilvl w:val="0"/>
          <w:numId w:val="1"/>
        </w:numPr>
        <w:spacing w:before="240" w:after="0"/>
        <w:rPr>
          <w:rFonts w:eastAsiaTheme="minorEastAsia"/>
          <w:color w:val="000000" w:themeColor="text1"/>
          <w:sz w:val="24"/>
          <w:szCs w:val="24"/>
        </w:rPr>
      </w:pPr>
      <w:r w:rsidRPr="10592247">
        <w:rPr>
          <w:rFonts w:ascii="Garamond" w:hAnsi="Garamond" w:eastAsia="Garamond" w:cs="Garamond"/>
          <w:color w:val="000000" w:themeColor="text1"/>
          <w:sz w:val="24"/>
          <w:szCs w:val="24"/>
        </w:rPr>
        <w:t>Future Meetings</w:t>
      </w:r>
    </w:p>
    <w:p w:rsidR="4EC327C5" w:rsidP="10592247" w:rsidRDefault="4EC327C5" w14:paraId="5D7F95C1" w14:textId="730FFD63">
      <w:pPr>
        <w:pStyle w:val="ListParagraph"/>
        <w:numPr>
          <w:ilvl w:val="1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3D12FC2E" w:rsidR="4EC327C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October 14</w:t>
      </w:r>
      <w:r w:rsidRPr="3D12FC2E" w:rsidR="4EC327C5">
        <w:rPr>
          <w:rFonts w:ascii="Garamond" w:hAnsi="Garamond" w:eastAsia="Garamond" w:cs="Garamond"/>
          <w:color w:val="000000" w:themeColor="text1" w:themeTint="FF" w:themeShade="FF"/>
          <w:sz w:val="24"/>
          <w:szCs w:val="24"/>
          <w:vertAlign w:val="superscript"/>
        </w:rPr>
        <w:t>th</w:t>
      </w:r>
      <w:r w:rsidRPr="3D12FC2E" w:rsidR="4EC327C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</w:t>
      </w:r>
    </w:p>
    <w:p w:rsidR="4EC327C5" w:rsidP="10592247" w:rsidRDefault="4EC327C5" w14:paraId="4A72B61B" w14:textId="46C0ECAC">
      <w:pPr>
        <w:pStyle w:val="ListParagraph"/>
        <w:numPr>
          <w:ilvl w:val="2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3D12FC2E" w:rsidR="4EC327C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Confirm Committee Chairs </w:t>
      </w:r>
    </w:p>
    <w:p w:rsidR="4EC327C5" w:rsidP="10592247" w:rsidRDefault="4EC327C5" w14:paraId="02433E2C" w14:textId="33E4DB9A">
      <w:pPr>
        <w:pStyle w:val="ListParagraph"/>
        <w:numPr>
          <w:ilvl w:val="2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3D12FC2E" w:rsidR="4EC327C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Appoint new executive team members </w:t>
      </w:r>
    </w:p>
    <w:p w:rsidR="40B98050" w:rsidP="1001C72F" w:rsidRDefault="40B98050" w14:paraId="46D7A89E" w14:textId="702BB641">
      <w:pPr>
        <w:pStyle w:val="ListParagraph"/>
        <w:numPr>
          <w:ilvl w:val="2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3D12FC2E" w:rsidR="40B98050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Meet at Noon </w:t>
      </w:r>
    </w:p>
    <w:p w:rsidR="4EC327C5" w:rsidP="10592247" w:rsidRDefault="4EC327C5" w14:paraId="3157DCE5" w14:textId="578C3DC0">
      <w:pPr>
        <w:pStyle w:val="ListParagraph"/>
        <w:numPr>
          <w:ilvl w:val="1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3D12FC2E" w:rsidR="4EC327C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October 19</w:t>
      </w:r>
      <w:r w:rsidRPr="3D12FC2E" w:rsidR="4EC327C5">
        <w:rPr>
          <w:rFonts w:ascii="Garamond" w:hAnsi="Garamond" w:eastAsia="Garamond" w:cs="Garamond"/>
          <w:color w:val="000000" w:themeColor="text1" w:themeTint="FF" w:themeShade="FF"/>
          <w:sz w:val="24"/>
          <w:szCs w:val="24"/>
          <w:vertAlign w:val="superscript"/>
        </w:rPr>
        <w:t>th</w:t>
      </w:r>
      <w:r w:rsidRPr="3D12FC2E" w:rsidR="4EC327C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 </w:t>
      </w:r>
    </w:p>
    <w:p w:rsidR="686A25A4" w:rsidP="1001C72F" w:rsidRDefault="686A25A4" w14:paraId="5FAF73F0" w14:textId="578C3DC0">
      <w:pPr>
        <w:pStyle w:val="ListParagraph"/>
        <w:numPr>
          <w:ilvl w:val="2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001C72F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Executive meeting </w:t>
      </w:r>
    </w:p>
    <w:p w:rsidR="00614FF2" w:rsidP="1001C72F" w:rsidRDefault="00614FF2" w14:paraId="0318DDFA" w14:textId="675F39DF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1001C72F">
        <w:rPr>
          <w:rFonts w:ascii="Garamond" w:hAnsi="Garamond" w:eastAsia="Garamond" w:cs="Garamond"/>
          <w:color w:val="000000" w:themeColor="text1"/>
          <w:sz w:val="24"/>
          <w:szCs w:val="24"/>
        </w:rPr>
        <w:t>Meet at Noon</w:t>
      </w:r>
    </w:p>
    <w:p w:rsidR="686A25A4" w:rsidP="05799079" w:rsidRDefault="686A25A4" w14:paraId="6AEA3F03" w14:textId="578C3DC0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1001C72F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October 21st </w:t>
      </w:r>
    </w:p>
    <w:p w:rsidR="686A25A4" w:rsidP="1001C72F" w:rsidRDefault="686A25A4" w14:paraId="4831F712" w14:textId="55FE3C94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1001C72F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Full meeting with </w:t>
      </w:r>
      <w:r w:rsidRPr="1001C72F" w:rsidR="5FC76DCC">
        <w:rPr>
          <w:rFonts w:ascii="Garamond" w:hAnsi="Garamond" w:eastAsia="Garamond" w:cs="Garamond"/>
          <w:color w:val="000000" w:themeColor="text1"/>
          <w:sz w:val="24"/>
          <w:szCs w:val="24"/>
        </w:rPr>
        <w:t>team</w:t>
      </w:r>
    </w:p>
    <w:p w:rsidR="686A25A4" w:rsidP="1001C72F" w:rsidRDefault="686A25A4" w14:paraId="12F8C510" w14:textId="5B894E6C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1001C72F">
        <w:rPr>
          <w:rFonts w:ascii="Garamond" w:hAnsi="Garamond" w:eastAsia="Garamond" w:cs="Garamond"/>
          <w:color w:val="000000" w:themeColor="text1"/>
          <w:sz w:val="24"/>
          <w:szCs w:val="24"/>
        </w:rPr>
        <w:t>Meet at Noon</w:t>
      </w:r>
    </w:p>
    <w:p w:rsidR="0552F5FA" w:rsidP="32B9F441" w:rsidRDefault="0552F5FA" w14:paraId="2EFCBBF6" w14:textId="197323C2">
      <w:pPr>
        <w:pStyle w:val="ListParagraph"/>
        <w:numPr>
          <w:ilvl w:val="0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025C23DE">
        <w:rPr>
          <w:rFonts w:ascii="Garamond" w:hAnsi="Garamond" w:eastAsia="Garamond" w:cs="Garamond"/>
          <w:color w:val="000000" w:themeColor="text1"/>
          <w:sz w:val="24"/>
          <w:szCs w:val="24"/>
        </w:rPr>
        <w:t>Announcements</w:t>
      </w:r>
    </w:p>
    <w:p w:rsidR="025C23DE" w:rsidP="4BF3F95D" w:rsidRDefault="025C23DE" w14:paraId="4AF925F3" w14:textId="592EDBC8">
      <w:pPr>
        <w:pStyle w:val="ListParagraph"/>
        <w:numPr>
          <w:ilvl w:val="1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3D12FC2E" w:rsidR="443D595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Regional Pins?</w:t>
      </w:r>
    </w:p>
    <w:p w:rsidR="443D5955" w:rsidP="4BF3F95D" w:rsidRDefault="443D5955" w14:paraId="60181695" w14:textId="592EDBC8">
      <w:pPr>
        <w:pStyle w:val="ListParagraph"/>
        <w:numPr>
          <w:ilvl w:val="1"/>
          <w:numId w:val="1"/>
        </w:numPr>
        <w:spacing w:before="240" w:after="0"/>
        <w:rPr>
          <w:color w:val="000000" w:themeColor="text1" w:themeTint="FF" w:themeShade="FF"/>
          <w:sz w:val="24"/>
          <w:szCs w:val="24"/>
        </w:rPr>
      </w:pPr>
      <w:r w:rsidRPr="3D12FC2E" w:rsidR="443D595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Any standing rules about Zoom?</w:t>
      </w:r>
    </w:p>
    <w:p w:rsidR="4BF3F95D" w:rsidP="4BF3F95D" w:rsidRDefault="4BF3F95D" w14:paraId="14D1CBC2" w14:textId="5206F69E">
      <w:pPr>
        <w:pStyle w:val="ListParagraph"/>
        <w:numPr>
          <w:ilvl w:val="1"/>
          <w:numId w:val="1"/>
        </w:numPr>
        <w:spacing w:before="240" w:after="0"/>
        <w:rPr>
          <w:color w:val="000000" w:themeColor="text1" w:themeTint="FF" w:themeShade="FF"/>
          <w:sz w:val="24"/>
          <w:szCs w:val="24"/>
        </w:rPr>
      </w:pPr>
      <w:r w:rsidRPr="3D12FC2E" w:rsidR="443D595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Need Region 2 gavel </w:t>
      </w:r>
    </w:p>
    <w:p w:rsidR="00333B9E" w:rsidP="32B9F441" w:rsidRDefault="2B42FC86" w14:paraId="26D4A980" w14:textId="27070D31">
      <w:pPr>
        <w:pStyle w:val="ListParagraph"/>
        <w:numPr>
          <w:ilvl w:val="0"/>
          <w:numId w:val="1"/>
        </w:numPr>
        <w:spacing w:before="240"/>
        <w:rPr>
          <w:color w:val="000000" w:themeColor="text1"/>
          <w:sz w:val="24"/>
          <w:szCs w:val="24"/>
        </w:rPr>
      </w:pPr>
      <w:r w:rsidRPr="4BF3F95D" w:rsidR="2B42FC86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Adjournment </w:t>
      </w:r>
      <w:r w:rsidRPr="4BF3F95D" w:rsidR="169D287B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</w:t>
      </w:r>
    </w:p>
    <w:p w:rsidR="4B87740A" w:rsidP="025C23DE" w:rsidRDefault="4B87740A" w14:paraId="6E83AA41" w14:textId="1403C8A6">
      <w:pPr>
        <w:pStyle w:val="ListParagraph"/>
        <w:numPr>
          <w:ilvl w:val="1"/>
          <w:numId w:val="1"/>
        </w:numPr>
        <w:spacing w:before="240"/>
        <w:rPr>
          <w:color w:val="000000" w:themeColor="text1"/>
          <w:sz w:val="24"/>
          <w:szCs w:val="24"/>
        </w:rPr>
      </w:pPr>
      <w:r w:rsidRPr="3D12FC2E" w:rsidR="4B87740A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1:22 pm </w:t>
      </w:r>
    </w:p>
    <w:p w:rsidR="00333B9E" w:rsidP="45666305" w:rsidRDefault="00333B9E" w14:paraId="70393130" w14:textId="583F3AC8">
      <w:pPr>
        <w:rPr>
          <w:rFonts w:ascii="Calibri" w:hAnsi="Calibri" w:eastAsia="Calibri" w:cs="Calibri"/>
          <w:color w:val="000000" w:themeColor="text1"/>
        </w:rPr>
      </w:pPr>
    </w:p>
    <w:p w:rsidR="00333B9E" w:rsidP="45666305" w:rsidRDefault="00333B9E" w14:paraId="2C078E63" w14:textId="554E0CA7"/>
    <w:sectPr w:rsidR="00333B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4865"/>
    <w:multiLevelType w:val="hybridMultilevel"/>
    <w:tmpl w:val="FFFFFFFF"/>
    <w:lvl w:ilvl="0" w:tplc="4300EACC">
      <w:start w:val="1"/>
      <w:numFmt w:val="upperRoman"/>
      <w:lvlText w:val="%1."/>
      <w:lvlJc w:val="right"/>
      <w:pPr>
        <w:ind w:left="720" w:hanging="360"/>
      </w:pPr>
    </w:lvl>
    <w:lvl w:ilvl="1" w:tplc="154C5C3A">
      <w:start w:val="1"/>
      <w:numFmt w:val="lowerLetter"/>
      <w:lvlText w:val="%2."/>
      <w:lvlJc w:val="left"/>
      <w:pPr>
        <w:ind w:left="1440" w:hanging="360"/>
      </w:pPr>
    </w:lvl>
    <w:lvl w:ilvl="2" w:tplc="91F00E88">
      <w:start w:val="1"/>
      <w:numFmt w:val="lowerRoman"/>
      <w:lvlText w:val="%3."/>
      <w:lvlJc w:val="right"/>
      <w:pPr>
        <w:ind w:left="2160" w:hanging="180"/>
      </w:pPr>
    </w:lvl>
    <w:lvl w:ilvl="3" w:tplc="CD70BDE4">
      <w:start w:val="1"/>
      <w:numFmt w:val="decimal"/>
      <w:lvlText w:val="%4."/>
      <w:lvlJc w:val="left"/>
      <w:pPr>
        <w:ind w:left="2880" w:hanging="360"/>
      </w:pPr>
    </w:lvl>
    <w:lvl w:ilvl="4" w:tplc="6B340B9E">
      <w:start w:val="1"/>
      <w:numFmt w:val="lowerLetter"/>
      <w:lvlText w:val="%5."/>
      <w:lvlJc w:val="left"/>
      <w:pPr>
        <w:ind w:left="3600" w:hanging="360"/>
      </w:pPr>
    </w:lvl>
    <w:lvl w:ilvl="5" w:tplc="0054DE90">
      <w:start w:val="1"/>
      <w:numFmt w:val="lowerRoman"/>
      <w:lvlText w:val="%6."/>
      <w:lvlJc w:val="right"/>
      <w:pPr>
        <w:ind w:left="4320" w:hanging="180"/>
      </w:pPr>
    </w:lvl>
    <w:lvl w:ilvl="6" w:tplc="CF14AB44">
      <w:start w:val="1"/>
      <w:numFmt w:val="decimal"/>
      <w:lvlText w:val="%7."/>
      <w:lvlJc w:val="left"/>
      <w:pPr>
        <w:ind w:left="5040" w:hanging="360"/>
      </w:pPr>
    </w:lvl>
    <w:lvl w:ilvl="7" w:tplc="CB24AEF6">
      <w:start w:val="1"/>
      <w:numFmt w:val="lowerLetter"/>
      <w:lvlText w:val="%8."/>
      <w:lvlJc w:val="left"/>
      <w:pPr>
        <w:ind w:left="5760" w:hanging="360"/>
      </w:pPr>
    </w:lvl>
    <w:lvl w:ilvl="8" w:tplc="8C60C9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5734"/>
    <w:multiLevelType w:val="hybridMultilevel"/>
    <w:tmpl w:val="FFFFFFFF"/>
    <w:lvl w:ilvl="0" w:tplc="38DE0BD2">
      <w:start w:val="1"/>
      <w:numFmt w:val="upperRoman"/>
      <w:lvlText w:val="%1."/>
      <w:lvlJc w:val="right"/>
      <w:pPr>
        <w:ind w:left="720" w:hanging="360"/>
      </w:pPr>
    </w:lvl>
    <w:lvl w:ilvl="1" w:tplc="C2688890">
      <w:start w:val="1"/>
      <w:numFmt w:val="lowerLetter"/>
      <w:lvlText w:val="%2."/>
      <w:lvlJc w:val="left"/>
      <w:pPr>
        <w:ind w:left="1440" w:hanging="360"/>
      </w:pPr>
    </w:lvl>
    <w:lvl w:ilvl="2" w:tplc="A088E8A6">
      <w:start w:val="1"/>
      <w:numFmt w:val="lowerRoman"/>
      <w:lvlText w:val="%3."/>
      <w:lvlJc w:val="right"/>
      <w:pPr>
        <w:ind w:left="2160" w:hanging="180"/>
      </w:pPr>
    </w:lvl>
    <w:lvl w:ilvl="3" w:tplc="D968EA8C">
      <w:start w:val="1"/>
      <w:numFmt w:val="decimal"/>
      <w:lvlText w:val="%4."/>
      <w:lvlJc w:val="left"/>
      <w:pPr>
        <w:ind w:left="2880" w:hanging="360"/>
      </w:pPr>
    </w:lvl>
    <w:lvl w:ilvl="4" w:tplc="B0706BE0">
      <w:start w:val="1"/>
      <w:numFmt w:val="lowerLetter"/>
      <w:lvlText w:val="%5."/>
      <w:lvlJc w:val="left"/>
      <w:pPr>
        <w:ind w:left="3600" w:hanging="360"/>
      </w:pPr>
    </w:lvl>
    <w:lvl w:ilvl="5" w:tplc="0D281EE2">
      <w:start w:val="1"/>
      <w:numFmt w:val="lowerRoman"/>
      <w:lvlText w:val="%6."/>
      <w:lvlJc w:val="right"/>
      <w:pPr>
        <w:ind w:left="4320" w:hanging="180"/>
      </w:pPr>
    </w:lvl>
    <w:lvl w:ilvl="6" w:tplc="2A08ED2A">
      <w:start w:val="1"/>
      <w:numFmt w:val="decimal"/>
      <w:lvlText w:val="%7."/>
      <w:lvlJc w:val="left"/>
      <w:pPr>
        <w:ind w:left="5040" w:hanging="360"/>
      </w:pPr>
    </w:lvl>
    <w:lvl w:ilvl="7" w:tplc="F6E43610">
      <w:start w:val="1"/>
      <w:numFmt w:val="lowerLetter"/>
      <w:lvlText w:val="%8."/>
      <w:lvlJc w:val="left"/>
      <w:pPr>
        <w:ind w:left="5760" w:hanging="360"/>
      </w:pPr>
    </w:lvl>
    <w:lvl w:ilvl="8" w:tplc="696CF1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311FB"/>
    <w:multiLevelType w:val="hybridMultilevel"/>
    <w:tmpl w:val="F5DC9626"/>
    <w:lvl w:ilvl="0" w:tplc="9514CC6E">
      <w:start w:val="1"/>
      <w:numFmt w:val="upperRoman"/>
      <w:lvlText w:val="%1."/>
      <w:lvlJc w:val="right"/>
      <w:pPr>
        <w:ind w:left="720" w:hanging="360"/>
      </w:pPr>
    </w:lvl>
    <w:lvl w:ilvl="1" w:tplc="3940AF42">
      <w:start w:val="1"/>
      <w:numFmt w:val="lowerLetter"/>
      <w:lvlText w:val="%2."/>
      <w:lvlJc w:val="left"/>
      <w:pPr>
        <w:ind w:left="1440" w:hanging="360"/>
      </w:pPr>
    </w:lvl>
    <w:lvl w:ilvl="2" w:tplc="E28838DA">
      <w:start w:val="1"/>
      <w:numFmt w:val="lowerRoman"/>
      <w:lvlText w:val="%3."/>
      <w:lvlJc w:val="right"/>
      <w:pPr>
        <w:ind w:left="2160" w:hanging="180"/>
      </w:pPr>
    </w:lvl>
    <w:lvl w:ilvl="3" w:tplc="774C30D4">
      <w:start w:val="1"/>
      <w:numFmt w:val="decimal"/>
      <w:lvlText w:val="%4."/>
      <w:lvlJc w:val="left"/>
      <w:pPr>
        <w:ind w:left="2880" w:hanging="360"/>
      </w:pPr>
    </w:lvl>
    <w:lvl w:ilvl="4" w:tplc="BB08B650">
      <w:start w:val="1"/>
      <w:numFmt w:val="lowerLetter"/>
      <w:lvlText w:val="%5."/>
      <w:lvlJc w:val="left"/>
      <w:pPr>
        <w:ind w:left="3600" w:hanging="360"/>
      </w:pPr>
    </w:lvl>
    <w:lvl w:ilvl="5" w:tplc="A0960732">
      <w:start w:val="1"/>
      <w:numFmt w:val="lowerRoman"/>
      <w:lvlText w:val="%6."/>
      <w:lvlJc w:val="right"/>
      <w:pPr>
        <w:ind w:left="4320" w:hanging="180"/>
      </w:pPr>
    </w:lvl>
    <w:lvl w:ilvl="6" w:tplc="5F303A34">
      <w:start w:val="1"/>
      <w:numFmt w:val="decimal"/>
      <w:lvlText w:val="%7."/>
      <w:lvlJc w:val="left"/>
      <w:pPr>
        <w:ind w:left="5040" w:hanging="360"/>
      </w:pPr>
    </w:lvl>
    <w:lvl w:ilvl="7" w:tplc="4528632C">
      <w:start w:val="1"/>
      <w:numFmt w:val="lowerLetter"/>
      <w:lvlText w:val="%8."/>
      <w:lvlJc w:val="left"/>
      <w:pPr>
        <w:ind w:left="5760" w:hanging="360"/>
      </w:pPr>
    </w:lvl>
    <w:lvl w:ilvl="8" w:tplc="2B4C81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26EFB"/>
    <w:rsid w:val="001242F1"/>
    <w:rsid w:val="0012724E"/>
    <w:rsid w:val="00155B56"/>
    <w:rsid w:val="00333B9E"/>
    <w:rsid w:val="0035CBB5"/>
    <w:rsid w:val="00386D44"/>
    <w:rsid w:val="003D23F8"/>
    <w:rsid w:val="003F7299"/>
    <w:rsid w:val="00401DC0"/>
    <w:rsid w:val="00407A35"/>
    <w:rsid w:val="00424CB8"/>
    <w:rsid w:val="004B3DDE"/>
    <w:rsid w:val="004C11A7"/>
    <w:rsid w:val="004D6A15"/>
    <w:rsid w:val="00534037"/>
    <w:rsid w:val="005C47AA"/>
    <w:rsid w:val="005D37AA"/>
    <w:rsid w:val="005E73B4"/>
    <w:rsid w:val="006110D5"/>
    <w:rsid w:val="00614FF2"/>
    <w:rsid w:val="007356E8"/>
    <w:rsid w:val="00761D1F"/>
    <w:rsid w:val="00791700"/>
    <w:rsid w:val="008A5B7E"/>
    <w:rsid w:val="008B3D61"/>
    <w:rsid w:val="008D20E8"/>
    <w:rsid w:val="008E3145"/>
    <w:rsid w:val="008F4341"/>
    <w:rsid w:val="00935E04"/>
    <w:rsid w:val="009C0691"/>
    <w:rsid w:val="00A96EE6"/>
    <w:rsid w:val="00AA5AF6"/>
    <w:rsid w:val="00B47014"/>
    <w:rsid w:val="00B8125E"/>
    <w:rsid w:val="00BB1856"/>
    <w:rsid w:val="00C21C65"/>
    <w:rsid w:val="00C2233F"/>
    <w:rsid w:val="00C42BA2"/>
    <w:rsid w:val="00D06260"/>
    <w:rsid w:val="00D336C1"/>
    <w:rsid w:val="00D929C1"/>
    <w:rsid w:val="00DD55CC"/>
    <w:rsid w:val="00DF1357"/>
    <w:rsid w:val="00EA20A4"/>
    <w:rsid w:val="00ED0FEE"/>
    <w:rsid w:val="00ED645F"/>
    <w:rsid w:val="00FD3047"/>
    <w:rsid w:val="01A17641"/>
    <w:rsid w:val="025C23DE"/>
    <w:rsid w:val="036E6651"/>
    <w:rsid w:val="038D1172"/>
    <w:rsid w:val="054CE84A"/>
    <w:rsid w:val="0552F5FA"/>
    <w:rsid w:val="05799079"/>
    <w:rsid w:val="058CB060"/>
    <w:rsid w:val="05ACB4BB"/>
    <w:rsid w:val="05B92BCC"/>
    <w:rsid w:val="068FCB4E"/>
    <w:rsid w:val="07E7F6E2"/>
    <w:rsid w:val="08DBB9D6"/>
    <w:rsid w:val="0A2D631F"/>
    <w:rsid w:val="0A3A146D"/>
    <w:rsid w:val="0B770097"/>
    <w:rsid w:val="0C35C3A6"/>
    <w:rsid w:val="0C4FA89C"/>
    <w:rsid w:val="0D37D8B7"/>
    <w:rsid w:val="0DC55BA2"/>
    <w:rsid w:val="0DEFDA81"/>
    <w:rsid w:val="0E5E9410"/>
    <w:rsid w:val="0E7D5878"/>
    <w:rsid w:val="0E9716D4"/>
    <w:rsid w:val="0EF0C760"/>
    <w:rsid w:val="0F6F5294"/>
    <w:rsid w:val="0F70603B"/>
    <w:rsid w:val="0F70CDC6"/>
    <w:rsid w:val="0FD31FA8"/>
    <w:rsid w:val="1001C72F"/>
    <w:rsid w:val="10421294"/>
    <w:rsid w:val="10592247"/>
    <w:rsid w:val="1127BEFA"/>
    <w:rsid w:val="1561B0D1"/>
    <w:rsid w:val="1576122D"/>
    <w:rsid w:val="169D287B"/>
    <w:rsid w:val="16ED0137"/>
    <w:rsid w:val="17520BD4"/>
    <w:rsid w:val="17B62601"/>
    <w:rsid w:val="17CED31A"/>
    <w:rsid w:val="18194C17"/>
    <w:rsid w:val="18A3EE4A"/>
    <w:rsid w:val="197560D2"/>
    <w:rsid w:val="1A167E9D"/>
    <w:rsid w:val="1A96FD85"/>
    <w:rsid w:val="1B91BD54"/>
    <w:rsid w:val="1BEDB37A"/>
    <w:rsid w:val="1D7A526E"/>
    <w:rsid w:val="1E828F93"/>
    <w:rsid w:val="1ED258B5"/>
    <w:rsid w:val="1F5BC32B"/>
    <w:rsid w:val="201B9E0C"/>
    <w:rsid w:val="20F52753"/>
    <w:rsid w:val="21A0761E"/>
    <w:rsid w:val="21B69919"/>
    <w:rsid w:val="220A56C9"/>
    <w:rsid w:val="24730C53"/>
    <w:rsid w:val="24B518E4"/>
    <w:rsid w:val="24F6C868"/>
    <w:rsid w:val="2507D09B"/>
    <w:rsid w:val="2564BE6C"/>
    <w:rsid w:val="2591962C"/>
    <w:rsid w:val="25E4264E"/>
    <w:rsid w:val="262CD4F6"/>
    <w:rsid w:val="262F592F"/>
    <w:rsid w:val="275F11C5"/>
    <w:rsid w:val="2908FE83"/>
    <w:rsid w:val="2A0B320D"/>
    <w:rsid w:val="2AEB1677"/>
    <w:rsid w:val="2B42FC86"/>
    <w:rsid w:val="2CA299BF"/>
    <w:rsid w:val="2CD85030"/>
    <w:rsid w:val="2FE1544D"/>
    <w:rsid w:val="30157707"/>
    <w:rsid w:val="30323C65"/>
    <w:rsid w:val="307C1421"/>
    <w:rsid w:val="31BBDD2D"/>
    <w:rsid w:val="32434174"/>
    <w:rsid w:val="3290E15F"/>
    <w:rsid w:val="32B9F441"/>
    <w:rsid w:val="3484FD26"/>
    <w:rsid w:val="36709B2A"/>
    <w:rsid w:val="36F64D81"/>
    <w:rsid w:val="36FAC948"/>
    <w:rsid w:val="374F1DE1"/>
    <w:rsid w:val="377331D7"/>
    <w:rsid w:val="3881C42F"/>
    <w:rsid w:val="3892A755"/>
    <w:rsid w:val="38C468D1"/>
    <w:rsid w:val="395C3BCF"/>
    <w:rsid w:val="3A1940BA"/>
    <w:rsid w:val="3ACFAD87"/>
    <w:rsid w:val="3BAF9C2F"/>
    <w:rsid w:val="3BBA371C"/>
    <w:rsid w:val="3BE100FB"/>
    <w:rsid w:val="3CB0DAB4"/>
    <w:rsid w:val="3CCC766C"/>
    <w:rsid w:val="3D12FC2E"/>
    <w:rsid w:val="3E5AD2CE"/>
    <w:rsid w:val="406378E7"/>
    <w:rsid w:val="40B98050"/>
    <w:rsid w:val="420DB84F"/>
    <w:rsid w:val="423C7A21"/>
    <w:rsid w:val="42B4FF10"/>
    <w:rsid w:val="443D5955"/>
    <w:rsid w:val="45666305"/>
    <w:rsid w:val="46074730"/>
    <w:rsid w:val="4618051A"/>
    <w:rsid w:val="4704DB62"/>
    <w:rsid w:val="47E740E5"/>
    <w:rsid w:val="49B9B1C6"/>
    <w:rsid w:val="49BEA0D8"/>
    <w:rsid w:val="4A8A7D38"/>
    <w:rsid w:val="4AC18128"/>
    <w:rsid w:val="4B87740A"/>
    <w:rsid w:val="4BF3F95D"/>
    <w:rsid w:val="4D624CF5"/>
    <w:rsid w:val="4D8B60E6"/>
    <w:rsid w:val="4DA38581"/>
    <w:rsid w:val="4E304256"/>
    <w:rsid w:val="4E8E7917"/>
    <w:rsid w:val="4E990D9E"/>
    <w:rsid w:val="4EC327C5"/>
    <w:rsid w:val="4F3168AE"/>
    <w:rsid w:val="4F6E8AFC"/>
    <w:rsid w:val="4FF32229"/>
    <w:rsid w:val="5092A584"/>
    <w:rsid w:val="51057283"/>
    <w:rsid w:val="518D0D19"/>
    <w:rsid w:val="51C1F84B"/>
    <w:rsid w:val="5233C5DA"/>
    <w:rsid w:val="555A8118"/>
    <w:rsid w:val="56471E9A"/>
    <w:rsid w:val="56B11DC6"/>
    <w:rsid w:val="56F54309"/>
    <w:rsid w:val="57E52895"/>
    <w:rsid w:val="5A790756"/>
    <w:rsid w:val="5B84C734"/>
    <w:rsid w:val="5C20C6CF"/>
    <w:rsid w:val="5CE15EE7"/>
    <w:rsid w:val="5D5738F9"/>
    <w:rsid w:val="5E8949EA"/>
    <w:rsid w:val="5FC76DCC"/>
    <w:rsid w:val="5FE50463"/>
    <w:rsid w:val="60A8782E"/>
    <w:rsid w:val="624116B2"/>
    <w:rsid w:val="6255A2AE"/>
    <w:rsid w:val="642435BC"/>
    <w:rsid w:val="64EE0463"/>
    <w:rsid w:val="65641659"/>
    <w:rsid w:val="667E5290"/>
    <w:rsid w:val="671CA345"/>
    <w:rsid w:val="673949AF"/>
    <w:rsid w:val="67477479"/>
    <w:rsid w:val="67E050BD"/>
    <w:rsid w:val="683C9832"/>
    <w:rsid w:val="686A25A4"/>
    <w:rsid w:val="68C2A0B2"/>
    <w:rsid w:val="6900837B"/>
    <w:rsid w:val="6923516B"/>
    <w:rsid w:val="699F6E4E"/>
    <w:rsid w:val="69CD4FDB"/>
    <w:rsid w:val="69F55AF7"/>
    <w:rsid w:val="6B526EFB"/>
    <w:rsid w:val="6BF3A5BC"/>
    <w:rsid w:val="6C3E9F13"/>
    <w:rsid w:val="6D33E4C8"/>
    <w:rsid w:val="6D4154AB"/>
    <w:rsid w:val="6D426F26"/>
    <w:rsid w:val="6D808543"/>
    <w:rsid w:val="6D9D745C"/>
    <w:rsid w:val="6DB73EA7"/>
    <w:rsid w:val="6EA2FC70"/>
    <w:rsid w:val="6EED1BFD"/>
    <w:rsid w:val="6F72FE1F"/>
    <w:rsid w:val="6F9D888E"/>
    <w:rsid w:val="707DA118"/>
    <w:rsid w:val="7096169E"/>
    <w:rsid w:val="712FA5FC"/>
    <w:rsid w:val="71E6B682"/>
    <w:rsid w:val="72B0932E"/>
    <w:rsid w:val="72B8B307"/>
    <w:rsid w:val="73EF38C7"/>
    <w:rsid w:val="7423B052"/>
    <w:rsid w:val="76761D7E"/>
    <w:rsid w:val="767EB726"/>
    <w:rsid w:val="7762CEF6"/>
    <w:rsid w:val="7778CDB7"/>
    <w:rsid w:val="77F9B980"/>
    <w:rsid w:val="7825AD35"/>
    <w:rsid w:val="7884E503"/>
    <w:rsid w:val="78A5AC8F"/>
    <w:rsid w:val="78ADAD8E"/>
    <w:rsid w:val="78B48866"/>
    <w:rsid w:val="7AA26646"/>
    <w:rsid w:val="7B3172B2"/>
    <w:rsid w:val="7BF21AD4"/>
    <w:rsid w:val="7C84F443"/>
    <w:rsid w:val="7CF917E0"/>
    <w:rsid w:val="7CFE8773"/>
    <w:rsid w:val="7DA97427"/>
    <w:rsid w:val="7DC1D382"/>
    <w:rsid w:val="7E4FA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6EFB"/>
  <w15:chartTrackingRefBased/>
  <w15:docId w15:val="{263B0DBE-8708-480E-BC34-71D43FFA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73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4" ma:contentTypeDescription="Create a new document." ma:contentTypeScope="" ma:versionID="b4d31e1576199e0aa2026793ccd0b90a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5fefb97a67720e80bd2e87c3cfc6cefa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6A415-53E9-43D9-8A5E-F2246F991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3CCCD-1613-4B9F-B146-D987681BC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D0CF4-3387-4232-8CE1-3968F0817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b8815-bf23-4df6-b6e3-7dd61a22d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Cruz, Liliana</dc:creator>
  <keywords/>
  <dc:description/>
  <lastModifiedBy>aandrews13</lastModifiedBy>
  <revision>10</revision>
  <dcterms:created xsi:type="dcterms:W3CDTF">2020-09-30T04:16:00.0000000Z</dcterms:created>
  <dcterms:modified xsi:type="dcterms:W3CDTF">2020-09-30T18:24:09.8956586Z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